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C14B77" w:rsidTr="00C14B77">
        <w:tc>
          <w:tcPr>
            <w:tcW w:w="4785" w:type="dxa"/>
          </w:tcPr>
          <w:p w:rsidR="00C14B77" w:rsidRPr="00C14B77" w:rsidRDefault="00C14B77" w:rsidP="00F91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D0DFA" w:rsidRPr="006350E6" w:rsidRDefault="00AD0DFA" w:rsidP="00292C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50E6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292CCD" w:rsidRPr="006350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350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0DFA" w:rsidRPr="006350E6" w:rsidRDefault="00AD0DFA" w:rsidP="00292C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50E6">
              <w:rPr>
                <w:rFonts w:ascii="Times New Roman" w:hAnsi="Times New Roman" w:cs="Times New Roman"/>
                <w:sz w:val="20"/>
                <w:szCs w:val="20"/>
              </w:rPr>
              <w:t>к приказу ГКУ РК «ЦБ и АС»</w:t>
            </w:r>
          </w:p>
          <w:p w:rsidR="00292CCD" w:rsidRPr="006350E6" w:rsidRDefault="00292CCD" w:rsidP="00292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0E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от                             №                 </w:t>
            </w:r>
          </w:p>
          <w:p w:rsidR="00AD0DFA" w:rsidRPr="006350E6" w:rsidRDefault="00AD0DFA" w:rsidP="00E079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B77" w:rsidRPr="006350E6" w:rsidRDefault="00C14B77" w:rsidP="00E079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50E6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  <w:r w:rsidR="001B60D2" w:rsidRPr="006350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14B77" w:rsidTr="00C14B77">
        <w:tc>
          <w:tcPr>
            <w:tcW w:w="4785" w:type="dxa"/>
          </w:tcPr>
          <w:p w:rsidR="00C14B77" w:rsidRPr="00C14B77" w:rsidRDefault="00C14B77" w:rsidP="00F91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14B77" w:rsidRPr="006350E6" w:rsidRDefault="00C14B77" w:rsidP="00E079A2">
            <w:pPr>
              <w:widowControl w:val="0"/>
              <w:autoSpaceDE w:val="0"/>
              <w:autoSpaceDN w:val="0"/>
              <w:adjustRightInd w:val="0"/>
              <w:spacing w:before="108" w:after="108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0E6">
              <w:rPr>
                <w:rFonts w:ascii="Times New Roman" w:hAnsi="Times New Roman" w:cs="Times New Roman"/>
                <w:sz w:val="20"/>
                <w:szCs w:val="20"/>
              </w:rPr>
              <w:t xml:space="preserve">к положению </w:t>
            </w:r>
            <w:proofErr w:type="gramStart"/>
            <w:r w:rsidRPr="006350E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6350E6">
              <w:rPr>
                <w:rFonts w:ascii="Times New Roman" w:hAnsi="Times New Roman" w:cs="Times New Roman"/>
                <w:sz w:val="20"/>
                <w:szCs w:val="20"/>
              </w:rPr>
              <w:t xml:space="preserve"> Единой учетной политике для централизованного ведения бюджетного (бухгалтерского) учета исполнительных органов Республики Карелия, государственных казенных, бюджетных и автономных учреждений Республики Карелия, в отношении которых Государственное казенное учреждение Республики Карелия «Центр бухгалтерского и аналитического сопровождения» осуществляет переданные полномочия по ведению бюджетного (бухгалтерского) учета</w:t>
            </w:r>
          </w:p>
        </w:tc>
      </w:tr>
    </w:tbl>
    <w:p w:rsidR="00C14B77" w:rsidRDefault="00C14B77" w:rsidP="00F910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BC5" w:rsidRPr="00B90BC5" w:rsidRDefault="00F91045" w:rsidP="00B90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90BC5">
        <w:rPr>
          <w:rFonts w:ascii="Times New Roman" w:hAnsi="Times New Roman" w:cs="Times New Roman"/>
          <w:b/>
          <w:sz w:val="28"/>
          <w:szCs w:val="28"/>
        </w:rPr>
        <w:t xml:space="preserve">Корреспонденция счетов бюджетного </w:t>
      </w:r>
      <w:r w:rsidR="00B90BC5" w:rsidRPr="00B90BC5">
        <w:rPr>
          <w:rFonts w:ascii="Times New Roman" w:hAnsi="Times New Roman" w:cs="Times New Roman"/>
          <w:b/>
          <w:sz w:val="28"/>
          <w:szCs w:val="28"/>
        </w:rPr>
        <w:t xml:space="preserve">(бухгалтерского) </w:t>
      </w:r>
      <w:r w:rsidRPr="00B90BC5">
        <w:rPr>
          <w:rFonts w:ascii="Times New Roman" w:hAnsi="Times New Roman" w:cs="Times New Roman"/>
          <w:b/>
          <w:sz w:val="28"/>
          <w:szCs w:val="28"/>
        </w:rPr>
        <w:t xml:space="preserve">учета, применяемая при ведении бюджетного учета </w:t>
      </w:r>
      <w:r w:rsidRPr="00B90BC5">
        <w:rPr>
          <w:rFonts w:ascii="Times New Roman" w:hAnsi="Times New Roman" w:cs="Times New Roman"/>
          <w:b/>
          <w:bCs/>
          <w:sz w:val="28"/>
          <w:szCs w:val="28"/>
        </w:rPr>
        <w:t xml:space="preserve">исполнительных органов Республики Карелия, государственных казенных учреждений, </w:t>
      </w:r>
      <w:r w:rsidR="00B90BC5" w:rsidRPr="00B90BC5">
        <w:rPr>
          <w:rFonts w:ascii="Times New Roman" w:hAnsi="Times New Roman" w:cs="Times New Roman"/>
          <w:b/>
          <w:bCs/>
          <w:sz w:val="28"/>
          <w:szCs w:val="28"/>
        </w:rPr>
        <w:t xml:space="preserve">бухгалтерского учета </w:t>
      </w:r>
      <w:r w:rsidR="00B90BC5" w:rsidRPr="00B90BC5">
        <w:rPr>
          <w:rFonts w:ascii="Times New Roman" w:eastAsia="Calibri" w:hAnsi="Times New Roman" w:cs="Times New Roman"/>
          <w:b/>
          <w:sz w:val="28"/>
          <w:szCs w:val="28"/>
        </w:rPr>
        <w:t>бюджетны</w:t>
      </w:r>
      <w:r w:rsidR="00B90BC5" w:rsidRPr="00B90BC5">
        <w:rPr>
          <w:rFonts w:ascii="Times New Roman" w:hAnsi="Times New Roman"/>
          <w:b/>
          <w:sz w:val="28"/>
          <w:szCs w:val="28"/>
        </w:rPr>
        <w:t xml:space="preserve">х, автономных </w:t>
      </w:r>
      <w:r w:rsidR="00B90BC5" w:rsidRPr="00B90BC5">
        <w:rPr>
          <w:rFonts w:ascii="Times New Roman" w:eastAsia="Calibri" w:hAnsi="Times New Roman" w:cs="Times New Roman"/>
          <w:b/>
          <w:bCs/>
          <w:sz w:val="28"/>
          <w:szCs w:val="28"/>
        </w:rPr>
        <w:t>учреждени</w:t>
      </w:r>
      <w:r w:rsidR="00B90BC5" w:rsidRPr="00B90BC5">
        <w:rPr>
          <w:rFonts w:ascii="Times New Roman" w:hAnsi="Times New Roman"/>
          <w:b/>
          <w:bCs/>
          <w:sz w:val="28"/>
          <w:szCs w:val="28"/>
        </w:rPr>
        <w:t>й</w:t>
      </w:r>
      <w:r w:rsidR="00B90BC5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B90BC5">
        <w:rPr>
          <w:rFonts w:ascii="Times New Roman" w:hAnsi="Times New Roman" w:cs="Times New Roman"/>
          <w:b/>
          <w:sz w:val="28"/>
          <w:szCs w:val="28"/>
        </w:rPr>
        <w:t xml:space="preserve">в связи с отсутствием типовых корреспонденций счетов в </w:t>
      </w:r>
      <w:r w:rsidRPr="00B90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  <w:r w:rsidR="00B90BC5" w:rsidRPr="00B90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ах </w:t>
      </w:r>
      <w:r w:rsidRPr="00B90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162н от 06.12.2010</w:t>
      </w:r>
      <w:r w:rsidR="00B90BC5" w:rsidRPr="00B90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B90BC5" w:rsidRPr="00B90BC5">
        <w:rPr>
          <w:rFonts w:ascii="Times New Roman" w:hAnsi="Times New Roman"/>
          <w:b/>
          <w:sz w:val="28"/>
          <w:szCs w:val="28"/>
          <w:shd w:val="clear" w:color="auto" w:fill="FFFFFF"/>
        </w:rPr>
        <w:t>№ 174н от 16.12.2010, № 183н от 23.12.2010</w:t>
      </w:r>
    </w:p>
    <w:p w:rsidR="00B90BC5" w:rsidRPr="00F91045" w:rsidRDefault="00B90BC5" w:rsidP="00B90B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61" w:rsidRPr="00884742" w:rsidRDefault="001223A2" w:rsidP="00297392">
      <w:pPr>
        <w:pStyle w:val="a4"/>
        <w:numPr>
          <w:ilvl w:val="0"/>
          <w:numId w:val="5"/>
        </w:numPr>
        <w:spacing w:after="0"/>
        <w:ind w:left="0" w:firstLine="851"/>
        <w:jc w:val="both"/>
        <w:rPr>
          <w:sz w:val="28"/>
          <w:szCs w:val="28"/>
        </w:rPr>
      </w:pPr>
      <w:proofErr w:type="gramStart"/>
      <w:r w:rsidRPr="00884742">
        <w:rPr>
          <w:sz w:val="28"/>
          <w:szCs w:val="28"/>
        </w:rPr>
        <w:t>При передаче бюджетным учреждением Республики Карелия, подведомственным исполнительному органу Республики Карелия вложений, в основные средства – недвижимое имущество казенному учреждению Республики Карелия и (или) иного публично-правового образования, в бюджетном учете исполнительного органа Республики Карелия производится к</w:t>
      </w:r>
      <w:r w:rsidR="00297392" w:rsidRPr="00884742">
        <w:rPr>
          <w:sz w:val="28"/>
          <w:szCs w:val="28"/>
        </w:rPr>
        <w:t xml:space="preserve">орректировка балансового счета 1 215 33 000 «Вложения в государственные (муниципальные) учреждения» на сумму </w:t>
      </w:r>
      <w:r w:rsidRPr="00884742">
        <w:rPr>
          <w:sz w:val="28"/>
          <w:szCs w:val="28"/>
        </w:rPr>
        <w:t xml:space="preserve">переданных вложений, </w:t>
      </w:r>
      <w:r w:rsidR="00297392" w:rsidRPr="00884742">
        <w:rPr>
          <w:sz w:val="28"/>
          <w:szCs w:val="28"/>
        </w:rPr>
        <w:t>в основные средства – недвижимое имущество</w:t>
      </w:r>
      <w:r w:rsidRPr="00884742">
        <w:rPr>
          <w:sz w:val="28"/>
          <w:szCs w:val="28"/>
        </w:rPr>
        <w:t>:</w:t>
      </w:r>
      <w:proofErr w:type="gramEnd"/>
    </w:p>
    <w:tbl>
      <w:tblPr>
        <w:tblStyle w:val="a8"/>
        <w:tblW w:w="0" w:type="auto"/>
        <w:tblLook w:val="04A0"/>
      </w:tblPr>
      <w:tblGrid>
        <w:gridCol w:w="4784"/>
        <w:gridCol w:w="4786"/>
      </w:tblGrid>
      <w:tr w:rsidR="001223A2" w:rsidTr="001223A2">
        <w:tc>
          <w:tcPr>
            <w:tcW w:w="4785" w:type="dxa"/>
          </w:tcPr>
          <w:p w:rsidR="001223A2" w:rsidRDefault="001223A2" w:rsidP="00065B61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65B61">
              <w:rPr>
                <w:sz w:val="28"/>
                <w:szCs w:val="28"/>
              </w:rPr>
              <w:t xml:space="preserve">ебет </w:t>
            </w:r>
          </w:p>
        </w:tc>
        <w:tc>
          <w:tcPr>
            <w:tcW w:w="4786" w:type="dxa"/>
          </w:tcPr>
          <w:p w:rsidR="001223A2" w:rsidRDefault="001223A2" w:rsidP="00065B61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65B61">
              <w:rPr>
                <w:sz w:val="28"/>
                <w:szCs w:val="28"/>
              </w:rPr>
              <w:t>редит</w:t>
            </w:r>
          </w:p>
        </w:tc>
      </w:tr>
      <w:tr w:rsidR="001223A2" w:rsidTr="001223A2">
        <w:tc>
          <w:tcPr>
            <w:tcW w:w="4785" w:type="dxa"/>
          </w:tcPr>
          <w:p w:rsidR="001223A2" w:rsidRDefault="00065B61" w:rsidP="00065B61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КДБ * </w:t>
            </w:r>
            <w:r w:rsidR="001223A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="001223A2">
              <w:rPr>
                <w:sz w:val="28"/>
                <w:szCs w:val="28"/>
              </w:rPr>
              <w:t>401</w:t>
            </w:r>
            <w:r>
              <w:rPr>
                <w:sz w:val="28"/>
                <w:szCs w:val="28"/>
              </w:rPr>
              <w:t xml:space="preserve"> </w:t>
            </w:r>
            <w:r w:rsidR="001223A2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 </w:t>
            </w:r>
            <w:r w:rsidR="001223A2">
              <w:rPr>
                <w:sz w:val="28"/>
                <w:szCs w:val="28"/>
              </w:rPr>
              <w:t>172</w:t>
            </w:r>
          </w:p>
          <w:p w:rsidR="00065B61" w:rsidRPr="00511E1B" w:rsidRDefault="00065B61" w:rsidP="00511E1B">
            <w:pPr>
              <w:pStyle w:val="a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511E1B">
              <w:rPr>
                <w:sz w:val="28"/>
                <w:szCs w:val="28"/>
              </w:rPr>
              <w:t>«</w:t>
            </w:r>
            <w:r w:rsidR="00511E1B" w:rsidRPr="00511E1B">
              <w:rPr>
                <w:sz w:val="28"/>
                <w:szCs w:val="28"/>
              </w:rPr>
              <w:t>Доходы от операций с активами</w:t>
            </w:r>
            <w:r w:rsidRPr="00511E1B"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6727F8" w:rsidRDefault="00065B61" w:rsidP="00065B61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КРБ 1 215 33</w:t>
            </w:r>
            <w:r w:rsidR="006727F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630 </w:t>
            </w:r>
          </w:p>
          <w:p w:rsidR="001223A2" w:rsidRDefault="00065B61" w:rsidP="00065B61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«Уменьшение в</w:t>
            </w:r>
            <w:r w:rsidRPr="00065B61">
              <w:rPr>
                <w:sz w:val="28"/>
                <w:szCs w:val="28"/>
              </w:rPr>
              <w:t>ложени</w:t>
            </w:r>
            <w:r>
              <w:rPr>
                <w:sz w:val="28"/>
                <w:szCs w:val="28"/>
              </w:rPr>
              <w:t xml:space="preserve">й </w:t>
            </w:r>
            <w:r w:rsidRPr="00065B61">
              <w:rPr>
                <w:sz w:val="28"/>
                <w:szCs w:val="28"/>
              </w:rPr>
              <w:t>в государственные (муниципальные) учреждения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795E08" w:rsidRPr="00795E08" w:rsidRDefault="00795E08" w:rsidP="00795E08">
      <w:pPr>
        <w:pStyle w:val="a9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- </w:t>
      </w:r>
      <w:r w:rsidRPr="00795E0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95E08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795E08">
        <w:rPr>
          <w:sz w:val="28"/>
          <w:szCs w:val="28"/>
        </w:rPr>
        <w:t>09042</w:t>
      </w:r>
      <w:r>
        <w:rPr>
          <w:sz w:val="28"/>
          <w:szCs w:val="28"/>
        </w:rPr>
        <w:t xml:space="preserve"> </w:t>
      </w:r>
      <w:r w:rsidRPr="00795E08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795E08">
        <w:rPr>
          <w:sz w:val="28"/>
          <w:szCs w:val="28"/>
        </w:rPr>
        <w:t>0000</w:t>
      </w:r>
      <w:r>
        <w:rPr>
          <w:sz w:val="28"/>
          <w:szCs w:val="28"/>
        </w:rPr>
        <w:t xml:space="preserve"> </w:t>
      </w:r>
      <w:r w:rsidRPr="00795E08">
        <w:rPr>
          <w:sz w:val="28"/>
          <w:szCs w:val="28"/>
        </w:rPr>
        <w:t>120</w:t>
      </w:r>
      <w:r>
        <w:rPr>
          <w:sz w:val="28"/>
          <w:szCs w:val="28"/>
        </w:rPr>
        <w:t xml:space="preserve"> - </w:t>
      </w:r>
      <w:r w:rsidRPr="00795E08">
        <w:rPr>
          <w:sz w:val="28"/>
          <w:szCs w:val="28"/>
        </w:rPr>
        <w:t>Прочие поступления от использования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</w:t>
      </w:r>
      <w:r w:rsidR="006727F8">
        <w:rPr>
          <w:sz w:val="28"/>
          <w:szCs w:val="28"/>
        </w:rPr>
        <w:t>.</w:t>
      </w:r>
    </w:p>
    <w:p w:rsidR="001223A2" w:rsidRDefault="001223A2" w:rsidP="00795E08">
      <w:pPr>
        <w:pStyle w:val="a4"/>
        <w:spacing w:after="0"/>
        <w:ind w:left="1211"/>
        <w:jc w:val="both"/>
        <w:rPr>
          <w:sz w:val="28"/>
          <w:szCs w:val="28"/>
        </w:rPr>
      </w:pPr>
    </w:p>
    <w:p w:rsidR="00081494" w:rsidRPr="00C14B77" w:rsidRDefault="00C14B77" w:rsidP="00C14B77">
      <w:pPr>
        <w:pStyle w:val="a9"/>
        <w:numPr>
          <w:ilvl w:val="0"/>
          <w:numId w:val="5"/>
        </w:numPr>
        <w:spacing w:before="0" w:beforeAutospacing="0" w:after="0" w:afterAutospacing="0" w:line="240" w:lineRule="atLeas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91045" w:rsidRPr="00C14B77">
        <w:rPr>
          <w:sz w:val="28"/>
          <w:szCs w:val="28"/>
        </w:rPr>
        <w:t xml:space="preserve">умма поступлений доходов </w:t>
      </w:r>
      <w:r w:rsidR="001B60D2">
        <w:rPr>
          <w:sz w:val="28"/>
          <w:szCs w:val="28"/>
        </w:rPr>
        <w:t xml:space="preserve">администратору доходов бюджета </w:t>
      </w:r>
      <w:r w:rsidR="00081494" w:rsidRPr="00C14B77">
        <w:rPr>
          <w:sz w:val="28"/>
          <w:szCs w:val="28"/>
        </w:rPr>
        <w:t xml:space="preserve">в виде переплаты по единому налоговому платежу за прошлые </w:t>
      </w:r>
      <w:r w:rsidR="001B60D2">
        <w:rPr>
          <w:sz w:val="28"/>
          <w:szCs w:val="28"/>
        </w:rPr>
        <w:t>годы</w:t>
      </w:r>
      <w:r w:rsidR="00081494" w:rsidRPr="00C14B77">
        <w:rPr>
          <w:sz w:val="28"/>
          <w:szCs w:val="28"/>
        </w:rPr>
        <w:t>:</w:t>
      </w:r>
    </w:p>
    <w:tbl>
      <w:tblPr>
        <w:tblStyle w:val="a8"/>
        <w:tblW w:w="0" w:type="auto"/>
        <w:tblLook w:val="04A0"/>
      </w:tblPr>
      <w:tblGrid>
        <w:gridCol w:w="4785"/>
        <w:gridCol w:w="4785"/>
      </w:tblGrid>
      <w:tr w:rsidR="00081494" w:rsidTr="00E079A2">
        <w:tc>
          <w:tcPr>
            <w:tcW w:w="4785" w:type="dxa"/>
          </w:tcPr>
          <w:p w:rsidR="00081494" w:rsidRDefault="00081494" w:rsidP="00E079A2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Дебет </w:t>
            </w:r>
          </w:p>
        </w:tc>
        <w:tc>
          <w:tcPr>
            <w:tcW w:w="4786" w:type="dxa"/>
          </w:tcPr>
          <w:p w:rsidR="00081494" w:rsidRDefault="00081494" w:rsidP="00E079A2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</w:t>
            </w:r>
          </w:p>
        </w:tc>
      </w:tr>
      <w:tr w:rsidR="00081494" w:rsidTr="00E079A2">
        <w:tc>
          <w:tcPr>
            <w:tcW w:w="4785" w:type="dxa"/>
          </w:tcPr>
          <w:p w:rsidR="00081494" w:rsidRPr="006727F8" w:rsidRDefault="00081494" w:rsidP="00E079A2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6727F8">
              <w:rPr>
                <w:sz w:val="28"/>
                <w:szCs w:val="28"/>
              </w:rPr>
              <w:t xml:space="preserve">КДБ ** 1 210 02 136 </w:t>
            </w:r>
          </w:p>
          <w:p w:rsidR="00081494" w:rsidRPr="008B3B80" w:rsidRDefault="00081494" w:rsidP="00A13524">
            <w:pPr>
              <w:pStyle w:val="a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8B3B80">
              <w:rPr>
                <w:sz w:val="28"/>
                <w:szCs w:val="28"/>
              </w:rPr>
              <w:t xml:space="preserve">«Расчеты с финансовым органом по </w:t>
            </w:r>
            <w:r w:rsidR="00A13524" w:rsidRPr="008B3B80">
              <w:rPr>
                <w:sz w:val="28"/>
                <w:szCs w:val="28"/>
              </w:rPr>
              <w:lastRenderedPageBreak/>
              <w:t xml:space="preserve">поступившим в бюджет доходам </w:t>
            </w:r>
            <w:r w:rsidR="006727F8" w:rsidRPr="008B3B80">
              <w:rPr>
                <w:sz w:val="28"/>
                <w:szCs w:val="28"/>
              </w:rPr>
              <w:t>от возврата дебиторской задолженности прошлых лет</w:t>
            </w:r>
            <w:r w:rsidRPr="008B3B80"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6727F8" w:rsidRPr="006727F8" w:rsidRDefault="00081494" w:rsidP="006727F8">
            <w:pPr>
              <w:pStyle w:val="a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6727F8">
              <w:rPr>
                <w:sz w:val="28"/>
                <w:szCs w:val="28"/>
              </w:rPr>
              <w:lastRenderedPageBreak/>
              <w:t>КРБ 1</w:t>
            </w:r>
            <w:r w:rsidR="006727F8" w:rsidRPr="006727F8">
              <w:rPr>
                <w:sz w:val="28"/>
                <w:szCs w:val="28"/>
              </w:rPr>
              <w:t> 303 14 731</w:t>
            </w:r>
          </w:p>
          <w:p w:rsidR="00081494" w:rsidRPr="00A13524" w:rsidRDefault="00081494" w:rsidP="00A13524">
            <w:pPr>
              <w:pStyle w:val="a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A13524">
              <w:rPr>
                <w:sz w:val="28"/>
                <w:szCs w:val="28"/>
              </w:rPr>
              <w:t>«</w:t>
            </w:r>
            <w:r w:rsidR="00A13524" w:rsidRPr="00A13524">
              <w:rPr>
                <w:sz w:val="28"/>
                <w:szCs w:val="28"/>
              </w:rPr>
              <w:t xml:space="preserve">Увеличение кредиторской </w:t>
            </w:r>
            <w:r w:rsidR="00A13524" w:rsidRPr="00A13524">
              <w:rPr>
                <w:sz w:val="28"/>
                <w:szCs w:val="28"/>
              </w:rPr>
              <w:lastRenderedPageBreak/>
              <w:t>задолженности по единому налоговому платежу</w:t>
            </w:r>
            <w:r w:rsidRPr="00A13524">
              <w:rPr>
                <w:sz w:val="28"/>
                <w:szCs w:val="28"/>
              </w:rPr>
              <w:t>»</w:t>
            </w:r>
          </w:p>
        </w:tc>
      </w:tr>
    </w:tbl>
    <w:p w:rsidR="006727F8" w:rsidRPr="00757646" w:rsidRDefault="00081494" w:rsidP="006727F8">
      <w:pPr>
        <w:pStyle w:val="a9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727F8">
        <w:rPr>
          <w:sz w:val="28"/>
          <w:szCs w:val="28"/>
        </w:rPr>
        <w:lastRenderedPageBreak/>
        <w:t xml:space="preserve">** </w:t>
      </w:r>
      <w:r w:rsidRPr="00757646">
        <w:rPr>
          <w:sz w:val="28"/>
          <w:szCs w:val="28"/>
        </w:rPr>
        <w:t xml:space="preserve">- 1 13 02992 02 0000 130 </w:t>
      </w:r>
      <w:r w:rsidR="006727F8" w:rsidRPr="00757646">
        <w:rPr>
          <w:sz w:val="28"/>
          <w:szCs w:val="28"/>
        </w:rPr>
        <w:t>- Прочие доходы от компенсации затрат бюджетов субъектов Российской Федерации.</w:t>
      </w:r>
    </w:p>
    <w:p w:rsidR="00757646" w:rsidRPr="00757646" w:rsidRDefault="00757646" w:rsidP="006727F8">
      <w:pPr>
        <w:pStyle w:val="a9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57646" w:rsidRPr="00757646" w:rsidRDefault="00757646" w:rsidP="00757646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Перенос дебиторской задолженности между </w:t>
      </w:r>
      <w:r w:rsidR="00CD34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правовыми основаниями (</w:t>
      </w:r>
      <w:r w:rsidRPr="00757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договорами</w:t>
      </w:r>
      <w:r w:rsidR="00CD34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757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одному контрагенту осуществляется проводкой на основании письма </w:t>
      </w:r>
      <w:r w:rsidR="00056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субъекта централизованного учета, Центра, </w:t>
      </w:r>
      <w:r w:rsidRPr="00757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подтверждающего согласие контрагента о переносе задолженности:</w:t>
      </w:r>
    </w:p>
    <w:tbl>
      <w:tblPr>
        <w:tblStyle w:val="a8"/>
        <w:tblW w:w="0" w:type="auto"/>
        <w:tblLook w:val="04A0"/>
      </w:tblPr>
      <w:tblGrid>
        <w:gridCol w:w="4785"/>
        <w:gridCol w:w="4785"/>
      </w:tblGrid>
      <w:tr w:rsidR="00757646" w:rsidTr="006E1CE7">
        <w:tc>
          <w:tcPr>
            <w:tcW w:w="4785" w:type="dxa"/>
          </w:tcPr>
          <w:p w:rsidR="00757646" w:rsidRDefault="00757646" w:rsidP="00757646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Дебет </w:t>
            </w:r>
          </w:p>
        </w:tc>
        <w:tc>
          <w:tcPr>
            <w:tcW w:w="4785" w:type="dxa"/>
          </w:tcPr>
          <w:p w:rsidR="00757646" w:rsidRDefault="00757646" w:rsidP="00757646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</w:t>
            </w:r>
          </w:p>
        </w:tc>
      </w:tr>
      <w:tr w:rsidR="006E1CE7" w:rsidTr="00CB0758">
        <w:tc>
          <w:tcPr>
            <w:tcW w:w="9570" w:type="dxa"/>
            <w:gridSpan w:val="2"/>
          </w:tcPr>
          <w:p w:rsidR="006E1CE7" w:rsidRDefault="006E1CE7" w:rsidP="006E1CE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доходам</w:t>
            </w:r>
          </w:p>
        </w:tc>
      </w:tr>
      <w:tr w:rsidR="00757646" w:rsidRPr="006727F8" w:rsidTr="006E1CE7">
        <w:tc>
          <w:tcPr>
            <w:tcW w:w="4785" w:type="dxa"/>
          </w:tcPr>
          <w:p w:rsidR="00FD0FB2" w:rsidRDefault="00757646" w:rsidP="00FD0FB2">
            <w:pPr>
              <w:pStyle w:val="a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0 205 ХХ 56Х</w:t>
            </w:r>
            <w:r w:rsidRPr="006727F8">
              <w:rPr>
                <w:sz w:val="28"/>
                <w:szCs w:val="28"/>
              </w:rPr>
              <w:t xml:space="preserve"> </w:t>
            </w:r>
          </w:p>
          <w:p w:rsidR="00757646" w:rsidRPr="00FD0FB2" w:rsidRDefault="00757646" w:rsidP="005C6D7C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0FB2">
              <w:rPr>
                <w:sz w:val="28"/>
                <w:szCs w:val="28"/>
              </w:rPr>
              <w:t>«</w:t>
            </w:r>
            <w:r w:rsidR="00FD0FB2" w:rsidRPr="00FD0FB2">
              <w:rPr>
                <w:sz w:val="28"/>
                <w:szCs w:val="28"/>
              </w:rPr>
              <w:t>Увеличение дебиторской задолженности по доходам</w:t>
            </w:r>
            <w:r w:rsidRPr="00FD0FB2"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:rsidR="00757646" w:rsidRPr="006727F8" w:rsidRDefault="00757646" w:rsidP="00EB39C4">
            <w:pPr>
              <w:pStyle w:val="a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0 205 ХХ 66Х</w:t>
            </w:r>
          </w:p>
          <w:p w:rsidR="00757646" w:rsidRPr="00FD0FB2" w:rsidRDefault="00FD0FB2" w:rsidP="005C6D7C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0FB2">
              <w:rPr>
                <w:sz w:val="28"/>
                <w:szCs w:val="28"/>
              </w:rPr>
              <w:t>«Уменьшение дебиторской задолженности по доходам»</w:t>
            </w:r>
          </w:p>
        </w:tc>
      </w:tr>
      <w:tr w:rsidR="006E1CE7" w:rsidRPr="006727F8" w:rsidTr="00C61BA7">
        <w:tc>
          <w:tcPr>
            <w:tcW w:w="9570" w:type="dxa"/>
            <w:gridSpan w:val="2"/>
          </w:tcPr>
          <w:p w:rsidR="006E1CE7" w:rsidRDefault="006E1CE7" w:rsidP="006E1CE7">
            <w:pPr>
              <w:pStyle w:val="a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расходам</w:t>
            </w:r>
            <w:r w:rsidR="005777AC">
              <w:rPr>
                <w:sz w:val="28"/>
                <w:szCs w:val="28"/>
              </w:rPr>
              <w:t>***</w:t>
            </w:r>
          </w:p>
        </w:tc>
      </w:tr>
      <w:tr w:rsidR="00FD0FB2" w:rsidRPr="006727F8" w:rsidTr="006E1CE7">
        <w:tc>
          <w:tcPr>
            <w:tcW w:w="4785" w:type="dxa"/>
          </w:tcPr>
          <w:p w:rsidR="00FD0FB2" w:rsidRDefault="00FD0FB2" w:rsidP="00FD0FB2">
            <w:pPr>
              <w:pStyle w:val="a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0 206 ХХ 56Х</w:t>
            </w:r>
            <w:r w:rsidRPr="006727F8">
              <w:rPr>
                <w:sz w:val="28"/>
                <w:szCs w:val="28"/>
              </w:rPr>
              <w:t xml:space="preserve"> </w:t>
            </w:r>
          </w:p>
          <w:p w:rsidR="00FD0FB2" w:rsidRPr="006E1CE7" w:rsidRDefault="00FD0FB2" w:rsidP="005C6D7C">
            <w:pPr>
              <w:pStyle w:val="a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6E1CE7">
              <w:rPr>
                <w:sz w:val="28"/>
                <w:szCs w:val="28"/>
              </w:rPr>
              <w:t xml:space="preserve">«Увеличение дебиторской задолженности </w:t>
            </w:r>
            <w:r w:rsidR="006E1CE7" w:rsidRPr="006E1CE7">
              <w:rPr>
                <w:sz w:val="28"/>
                <w:szCs w:val="28"/>
              </w:rPr>
              <w:t>по выданным авансам</w:t>
            </w:r>
            <w:r w:rsidRPr="006E1CE7"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:rsidR="00FD0FB2" w:rsidRDefault="00FD0FB2" w:rsidP="00FD0FB2">
            <w:pPr>
              <w:pStyle w:val="a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0 206 ХХ 66Х</w:t>
            </w:r>
            <w:r w:rsidRPr="006727F8">
              <w:rPr>
                <w:sz w:val="28"/>
                <w:szCs w:val="28"/>
              </w:rPr>
              <w:t xml:space="preserve"> </w:t>
            </w:r>
          </w:p>
          <w:p w:rsidR="00FD0FB2" w:rsidRDefault="006E1CE7" w:rsidP="005C6D7C">
            <w:pPr>
              <w:pStyle w:val="a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6E1CE7">
              <w:rPr>
                <w:sz w:val="28"/>
                <w:szCs w:val="28"/>
              </w:rPr>
              <w:t>«</w:t>
            </w:r>
            <w:r w:rsidR="006B52F0" w:rsidRPr="00FD0FB2">
              <w:rPr>
                <w:sz w:val="28"/>
                <w:szCs w:val="28"/>
              </w:rPr>
              <w:t>Уменьшение</w:t>
            </w:r>
            <w:r w:rsidR="006B52F0">
              <w:rPr>
                <w:sz w:val="28"/>
                <w:szCs w:val="28"/>
              </w:rPr>
              <w:t xml:space="preserve"> </w:t>
            </w:r>
            <w:r w:rsidRPr="006E1CE7">
              <w:rPr>
                <w:sz w:val="28"/>
                <w:szCs w:val="28"/>
              </w:rPr>
              <w:t>дебиторской задолженности по выданным авансам»</w:t>
            </w:r>
          </w:p>
        </w:tc>
      </w:tr>
    </w:tbl>
    <w:p w:rsidR="00135E61" w:rsidRPr="005777AC" w:rsidRDefault="005777AC" w:rsidP="005777AC">
      <w:pPr>
        <w:pStyle w:val="a9"/>
        <w:spacing w:before="0" w:beforeAutospacing="0" w:after="0" w:afterAutospacing="0" w:line="240" w:lineRule="atLeast"/>
        <w:ind w:firstLine="4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*** - </w:t>
      </w:r>
      <w:r w:rsidRPr="005777AC">
        <w:rPr>
          <w:sz w:val="28"/>
          <w:szCs w:val="28"/>
        </w:rPr>
        <w:t>коды вида финансового обеспечения (деятельности): «2» - приносящая доход деятельность (собственные доходы учреждения); «4» - деятельность по выполнению государственного (муниципального) задания.</w:t>
      </w:r>
    </w:p>
    <w:p w:rsidR="005777AC" w:rsidRDefault="005777AC" w:rsidP="00135E61">
      <w:pPr>
        <w:pStyle w:val="a9"/>
        <w:spacing w:before="0" w:beforeAutospacing="0" w:after="0" w:afterAutospacing="0" w:line="240" w:lineRule="atLeast"/>
        <w:jc w:val="both"/>
        <w:rPr>
          <w:sz w:val="28"/>
          <w:szCs w:val="28"/>
          <w:shd w:val="clear" w:color="auto" w:fill="FFFFFF"/>
        </w:rPr>
      </w:pPr>
    </w:p>
    <w:p w:rsidR="002118B9" w:rsidRPr="002118B9" w:rsidRDefault="002118B9" w:rsidP="002118B9">
      <w:pPr>
        <w:pStyle w:val="a9"/>
        <w:numPr>
          <w:ilvl w:val="0"/>
          <w:numId w:val="5"/>
        </w:numPr>
        <w:spacing w:before="0" w:beforeAutospacing="0" w:after="0" w:afterAutospacing="0" w:line="240" w:lineRule="atLeast"/>
        <w:ind w:left="0" w:firstLine="851"/>
        <w:jc w:val="both"/>
        <w:rPr>
          <w:sz w:val="28"/>
          <w:szCs w:val="28"/>
        </w:rPr>
      </w:pPr>
      <w:r w:rsidRPr="002118B9">
        <w:rPr>
          <w:sz w:val="28"/>
          <w:szCs w:val="28"/>
        </w:rPr>
        <w:t>Перенос дебиторской, кредиторской задолженности при изменении в текущем периоде аналитического признака, идентифицирующего целевое назначение средств, предоставленных (предоставляемых) с условиями при передаче активов (кодов целей) осуществляется проводкой на основании письма субъекта централизованного учета</w:t>
      </w:r>
      <w:r w:rsidR="00135E61" w:rsidRPr="002118B9">
        <w:rPr>
          <w:sz w:val="28"/>
          <w:szCs w:val="28"/>
          <w:shd w:val="clear" w:color="auto" w:fill="FFFFFF"/>
        </w:rPr>
        <w:t>:</w:t>
      </w:r>
    </w:p>
    <w:tbl>
      <w:tblPr>
        <w:tblStyle w:val="a8"/>
        <w:tblW w:w="0" w:type="auto"/>
        <w:tblLook w:val="04A0"/>
      </w:tblPr>
      <w:tblGrid>
        <w:gridCol w:w="4785"/>
        <w:gridCol w:w="4785"/>
      </w:tblGrid>
      <w:tr w:rsidR="006B52F0" w:rsidTr="00EB39C4">
        <w:tc>
          <w:tcPr>
            <w:tcW w:w="4785" w:type="dxa"/>
          </w:tcPr>
          <w:p w:rsidR="006B52F0" w:rsidRDefault="006B52F0" w:rsidP="00EB39C4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Дебет </w:t>
            </w:r>
          </w:p>
        </w:tc>
        <w:tc>
          <w:tcPr>
            <w:tcW w:w="4785" w:type="dxa"/>
          </w:tcPr>
          <w:p w:rsidR="006B52F0" w:rsidRDefault="006B52F0" w:rsidP="00EB39C4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</w:t>
            </w:r>
          </w:p>
        </w:tc>
      </w:tr>
      <w:tr w:rsidR="006B52F0" w:rsidTr="00EB39C4">
        <w:tc>
          <w:tcPr>
            <w:tcW w:w="9570" w:type="dxa"/>
            <w:gridSpan w:val="2"/>
          </w:tcPr>
          <w:p w:rsidR="006B52F0" w:rsidRDefault="006B52F0" w:rsidP="00EB39C4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доходам</w:t>
            </w:r>
          </w:p>
        </w:tc>
      </w:tr>
      <w:tr w:rsidR="006B52F0" w:rsidRPr="00FD0FB2" w:rsidTr="00EB39C4">
        <w:tc>
          <w:tcPr>
            <w:tcW w:w="4785" w:type="dxa"/>
          </w:tcPr>
          <w:p w:rsidR="006B52F0" w:rsidRDefault="006B52F0" w:rsidP="00EB39C4">
            <w:pPr>
              <w:pStyle w:val="a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1 205 ХХ 56Х</w:t>
            </w:r>
            <w:r w:rsidRPr="006727F8">
              <w:rPr>
                <w:sz w:val="28"/>
                <w:szCs w:val="28"/>
              </w:rPr>
              <w:t xml:space="preserve"> </w:t>
            </w:r>
          </w:p>
          <w:p w:rsidR="006B52F0" w:rsidRPr="00FD0FB2" w:rsidRDefault="006B52F0" w:rsidP="005C6D7C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0FB2">
              <w:rPr>
                <w:sz w:val="28"/>
                <w:szCs w:val="28"/>
              </w:rPr>
              <w:t>«Увеличение дебиторской задолженности по доходам»</w:t>
            </w:r>
          </w:p>
        </w:tc>
        <w:tc>
          <w:tcPr>
            <w:tcW w:w="4785" w:type="dxa"/>
          </w:tcPr>
          <w:p w:rsidR="006B52F0" w:rsidRPr="005F032E" w:rsidRDefault="006B52F0" w:rsidP="00EB39C4">
            <w:pPr>
              <w:pStyle w:val="a9"/>
              <w:spacing w:before="0" w:beforeAutospacing="0" w:after="0" w:afterAutospacing="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1 205 ХХ </w:t>
            </w:r>
            <w:r w:rsidR="005F032E" w:rsidRPr="005F032E">
              <w:rPr>
                <w:b/>
                <w:sz w:val="28"/>
                <w:szCs w:val="28"/>
              </w:rPr>
              <w:t>5</w:t>
            </w:r>
            <w:r w:rsidRPr="005F032E">
              <w:rPr>
                <w:b/>
                <w:sz w:val="28"/>
                <w:szCs w:val="28"/>
              </w:rPr>
              <w:t>6Х</w:t>
            </w:r>
          </w:p>
          <w:p w:rsidR="006B52F0" w:rsidRPr="00FD0FB2" w:rsidRDefault="006B52F0" w:rsidP="005C6D7C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0FB2">
              <w:rPr>
                <w:sz w:val="28"/>
                <w:szCs w:val="28"/>
              </w:rPr>
              <w:t>«</w:t>
            </w:r>
            <w:r w:rsidR="005F032E" w:rsidRPr="009D6B91">
              <w:rPr>
                <w:b/>
                <w:sz w:val="28"/>
                <w:szCs w:val="28"/>
              </w:rPr>
              <w:t>Увеличение</w:t>
            </w:r>
            <w:r w:rsidR="005F032E" w:rsidRPr="00FD0FB2">
              <w:rPr>
                <w:sz w:val="28"/>
                <w:szCs w:val="28"/>
              </w:rPr>
              <w:t xml:space="preserve"> дебиторской задолженности по доходам</w:t>
            </w:r>
            <w:r w:rsidRPr="00FD0FB2">
              <w:rPr>
                <w:sz w:val="28"/>
                <w:szCs w:val="28"/>
              </w:rPr>
              <w:t>»</w:t>
            </w:r>
          </w:p>
        </w:tc>
      </w:tr>
      <w:tr w:rsidR="006B52F0" w:rsidTr="00EB39C4">
        <w:tc>
          <w:tcPr>
            <w:tcW w:w="9570" w:type="dxa"/>
            <w:gridSpan w:val="2"/>
          </w:tcPr>
          <w:p w:rsidR="006B52F0" w:rsidRDefault="006B52F0" w:rsidP="00EB39C4">
            <w:pPr>
              <w:pStyle w:val="a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расходам</w:t>
            </w:r>
          </w:p>
        </w:tc>
      </w:tr>
      <w:tr w:rsidR="006B52F0" w:rsidTr="00EB39C4">
        <w:tc>
          <w:tcPr>
            <w:tcW w:w="4785" w:type="dxa"/>
          </w:tcPr>
          <w:p w:rsidR="006B52F0" w:rsidRDefault="006B52F0" w:rsidP="00EB39C4">
            <w:pPr>
              <w:pStyle w:val="a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1 206 ХХ 56Х</w:t>
            </w:r>
            <w:r w:rsidRPr="006727F8">
              <w:rPr>
                <w:sz w:val="28"/>
                <w:szCs w:val="28"/>
              </w:rPr>
              <w:t xml:space="preserve"> </w:t>
            </w:r>
          </w:p>
          <w:p w:rsidR="006B52F0" w:rsidRPr="006E1CE7" w:rsidRDefault="006B52F0" w:rsidP="00732AB1">
            <w:pPr>
              <w:pStyle w:val="a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6E1CE7">
              <w:rPr>
                <w:sz w:val="28"/>
                <w:szCs w:val="28"/>
              </w:rPr>
              <w:t>«Увеличение дебиторской задолженности по выданным авансам»</w:t>
            </w:r>
          </w:p>
        </w:tc>
        <w:tc>
          <w:tcPr>
            <w:tcW w:w="4785" w:type="dxa"/>
          </w:tcPr>
          <w:p w:rsidR="006B52F0" w:rsidRPr="00E87DD1" w:rsidRDefault="006B52F0" w:rsidP="00EB39C4">
            <w:pPr>
              <w:pStyle w:val="a9"/>
              <w:spacing w:before="0" w:beforeAutospacing="0" w:after="0" w:afterAutospacing="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1 206 ХХ </w:t>
            </w:r>
            <w:r w:rsidR="00E87DD1" w:rsidRPr="00E87DD1">
              <w:rPr>
                <w:b/>
                <w:sz w:val="28"/>
                <w:szCs w:val="28"/>
              </w:rPr>
              <w:t>5</w:t>
            </w:r>
            <w:r w:rsidRPr="00E87DD1">
              <w:rPr>
                <w:b/>
                <w:sz w:val="28"/>
                <w:szCs w:val="28"/>
              </w:rPr>
              <w:t xml:space="preserve">6Х </w:t>
            </w:r>
          </w:p>
          <w:p w:rsidR="006B52F0" w:rsidRDefault="006B52F0" w:rsidP="00732AB1">
            <w:pPr>
              <w:pStyle w:val="a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6E1CE7">
              <w:rPr>
                <w:sz w:val="28"/>
                <w:szCs w:val="28"/>
              </w:rPr>
              <w:t>«</w:t>
            </w:r>
            <w:r w:rsidR="00E87DD1" w:rsidRPr="00E87DD1">
              <w:rPr>
                <w:b/>
                <w:sz w:val="28"/>
                <w:szCs w:val="28"/>
              </w:rPr>
              <w:t>Увеличение</w:t>
            </w:r>
            <w:r w:rsidRPr="00E87DD1">
              <w:rPr>
                <w:b/>
                <w:sz w:val="28"/>
                <w:szCs w:val="28"/>
              </w:rPr>
              <w:t xml:space="preserve"> </w:t>
            </w:r>
            <w:r w:rsidRPr="006E1CE7">
              <w:rPr>
                <w:sz w:val="28"/>
                <w:szCs w:val="28"/>
              </w:rPr>
              <w:t>дебиторской задолженности по выданным авансам»</w:t>
            </w:r>
          </w:p>
        </w:tc>
      </w:tr>
      <w:tr w:rsidR="006B52F0" w:rsidTr="00EB39C4">
        <w:tc>
          <w:tcPr>
            <w:tcW w:w="4785" w:type="dxa"/>
          </w:tcPr>
          <w:p w:rsidR="006B52F0" w:rsidRPr="00247E71" w:rsidRDefault="006B52F0" w:rsidP="00EB39C4">
            <w:pPr>
              <w:pStyle w:val="a9"/>
              <w:spacing w:before="0" w:beforeAutospacing="0" w:after="0" w:afterAutospacing="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1 302 ХХ </w:t>
            </w:r>
            <w:r w:rsidR="00247E71" w:rsidRPr="00247E71">
              <w:rPr>
                <w:b/>
                <w:sz w:val="28"/>
                <w:szCs w:val="28"/>
              </w:rPr>
              <w:t>7</w:t>
            </w:r>
            <w:r w:rsidRPr="00247E71">
              <w:rPr>
                <w:b/>
                <w:sz w:val="28"/>
                <w:szCs w:val="28"/>
              </w:rPr>
              <w:t xml:space="preserve">3Х </w:t>
            </w:r>
          </w:p>
          <w:p w:rsidR="006B52F0" w:rsidRPr="006E1CE7" w:rsidRDefault="00375D0C" w:rsidP="00FD0963">
            <w:pPr>
              <w:pStyle w:val="a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375D0C">
              <w:rPr>
                <w:sz w:val="28"/>
                <w:szCs w:val="28"/>
              </w:rPr>
              <w:t>«</w:t>
            </w:r>
            <w:r w:rsidR="00247E71" w:rsidRPr="005D0714">
              <w:rPr>
                <w:b/>
                <w:sz w:val="28"/>
                <w:szCs w:val="28"/>
              </w:rPr>
              <w:t>Увеличение</w:t>
            </w:r>
            <w:r>
              <w:rPr>
                <w:sz w:val="28"/>
                <w:szCs w:val="28"/>
              </w:rPr>
              <w:t xml:space="preserve"> </w:t>
            </w:r>
            <w:r w:rsidRPr="00375D0C">
              <w:rPr>
                <w:sz w:val="28"/>
                <w:szCs w:val="28"/>
              </w:rPr>
              <w:t>кредиторской задолженности по принятым обязательствам»</w:t>
            </w:r>
          </w:p>
        </w:tc>
        <w:tc>
          <w:tcPr>
            <w:tcW w:w="4785" w:type="dxa"/>
          </w:tcPr>
          <w:p w:rsidR="006B52F0" w:rsidRDefault="006B52F0" w:rsidP="00EB39C4">
            <w:pPr>
              <w:pStyle w:val="a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1 302 ХХ 73Х</w:t>
            </w:r>
            <w:r w:rsidRPr="006727F8">
              <w:rPr>
                <w:sz w:val="28"/>
                <w:szCs w:val="28"/>
              </w:rPr>
              <w:t xml:space="preserve"> </w:t>
            </w:r>
          </w:p>
          <w:p w:rsidR="006B52F0" w:rsidRPr="00375D0C" w:rsidRDefault="006B52F0" w:rsidP="00FD0963">
            <w:pPr>
              <w:pStyle w:val="a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375D0C">
              <w:rPr>
                <w:sz w:val="28"/>
                <w:szCs w:val="28"/>
              </w:rPr>
              <w:t>«Увеличение кредиторской задолженности</w:t>
            </w:r>
            <w:r w:rsidR="00375D0C" w:rsidRPr="00375D0C">
              <w:rPr>
                <w:sz w:val="28"/>
                <w:szCs w:val="28"/>
              </w:rPr>
              <w:t xml:space="preserve"> по принятым обязательствам</w:t>
            </w:r>
            <w:r w:rsidRPr="00375D0C">
              <w:rPr>
                <w:sz w:val="28"/>
                <w:szCs w:val="28"/>
              </w:rPr>
              <w:t>»</w:t>
            </w:r>
          </w:p>
        </w:tc>
      </w:tr>
    </w:tbl>
    <w:p w:rsidR="00375D0C" w:rsidRDefault="00375D0C" w:rsidP="00375D0C">
      <w:pPr>
        <w:pStyle w:val="a9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</w:p>
    <w:p w:rsidR="00375D0C" w:rsidRPr="00A84C47" w:rsidRDefault="00375D0C" w:rsidP="00CD3450">
      <w:pPr>
        <w:pStyle w:val="a9"/>
        <w:numPr>
          <w:ilvl w:val="0"/>
          <w:numId w:val="5"/>
        </w:numPr>
        <w:spacing w:before="0" w:beforeAutospacing="0" w:after="0" w:afterAutospacing="0" w:line="240" w:lineRule="atLeast"/>
        <w:ind w:left="0" w:firstLine="851"/>
        <w:jc w:val="both"/>
        <w:rPr>
          <w:sz w:val="28"/>
          <w:szCs w:val="28"/>
        </w:rPr>
      </w:pPr>
      <w:r w:rsidRPr="00A84C47">
        <w:rPr>
          <w:sz w:val="28"/>
          <w:szCs w:val="28"/>
          <w:shd w:val="clear" w:color="auto" w:fill="FFFFFF"/>
        </w:rPr>
        <w:t xml:space="preserve">Перенос дебиторской задолженности между </w:t>
      </w:r>
      <w:r w:rsidR="00CD3450" w:rsidRPr="00A84C47">
        <w:rPr>
          <w:sz w:val="28"/>
          <w:szCs w:val="28"/>
          <w:shd w:val="clear" w:color="auto" w:fill="FFFFFF"/>
        </w:rPr>
        <w:t>правовыми основаниями</w:t>
      </w:r>
      <w:r w:rsidR="00A84C47" w:rsidRPr="00A84C47">
        <w:rPr>
          <w:sz w:val="28"/>
          <w:szCs w:val="28"/>
          <w:shd w:val="clear" w:color="auto" w:fill="FFFFFF"/>
        </w:rPr>
        <w:t xml:space="preserve"> (государственный контракт (договор), требование (уведомление) о возврате средств) </w:t>
      </w:r>
      <w:r w:rsidRPr="00A84C47">
        <w:rPr>
          <w:sz w:val="28"/>
          <w:szCs w:val="28"/>
          <w:shd w:val="clear" w:color="auto" w:fill="FFFFFF"/>
        </w:rPr>
        <w:t xml:space="preserve">по одному контрагенту осуществляется проводкой на основании письма субъекта централизованного учета, Центра, подтверждающего </w:t>
      </w:r>
      <w:r w:rsidR="00A84C47">
        <w:rPr>
          <w:sz w:val="28"/>
          <w:szCs w:val="28"/>
          <w:shd w:val="clear" w:color="auto" w:fill="FFFFFF"/>
        </w:rPr>
        <w:t>изменение правового основания</w:t>
      </w:r>
      <w:r w:rsidRPr="00A84C47">
        <w:rPr>
          <w:sz w:val="28"/>
          <w:szCs w:val="28"/>
          <w:shd w:val="clear" w:color="auto" w:fill="FFFFFF"/>
        </w:rPr>
        <w:t>:</w:t>
      </w:r>
    </w:p>
    <w:tbl>
      <w:tblPr>
        <w:tblStyle w:val="a8"/>
        <w:tblW w:w="0" w:type="auto"/>
        <w:tblLook w:val="04A0"/>
      </w:tblPr>
      <w:tblGrid>
        <w:gridCol w:w="4785"/>
        <w:gridCol w:w="4785"/>
      </w:tblGrid>
      <w:tr w:rsidR="00375D0C" w:rsidTr="00EB39C4">
        <w:tc>
          <w:tcPr>
            <w:tcW w:w="4785" w:type="dxa"/>
          </w:tcPr>
          <w:p w:rsidR="00375D0C" w:rsidRDefault="00375D0C" w:rsidP="00EB39C4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Дебет </w:t>
            </w:r>
          </w:p>
        </w:tc>
        <w:tc>
          <w:tcPr>
            <w:tcW w:w="4785" w:type="dxa"/>
          </w:tcPr>
          <w:p w:rsidR="00375D0C" w:rsidRDefault="00375D0C" w:rsidP="00EB39C4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</w:t>
            </w:r>
          </w:p>
        </w:tc>
      </w:tr>
      <w:tr w:rsidR="00375D0C" w:rsidTr="00EB39C4">
        <w:tc>
          <w:tcPr>
            <w:tcW w:w="9570" w:type="dxa"/>
            <w:gridSpan w:val="2"/>
          </w:tcPr>
          <w:p w:rsidR="00375D0C" w:rsidRDefault="00375D0C" w:rsidP="00EB39C4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доходам</w:t>
            </w:r>
          </w:p>
        </w:tc>
      </w:tr>
      <w:tr w:rsidR="00375D0C" w:rsidRPr="006727F8" w:rsidTr="00EB39C4">
        <w:tc>
          <w:tcPr>
            <w:tcW w:w="4785" w:type="dxa"/>
          </w:tcPr>
          <w:p w:rsidR="00375D0C" w:rsidRDefault="00375D0C" w:rsidP="00EB39C4">
            <w:pPr>
              <w:pStyle w:val="a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84C47">
              <w:rPr>
                <w:sz w:val="28"/>
                <w:szCs w:val="28"/>
              </w:rPr>
              <w:t> 209 3</w:t>
            </w:r>
            <w:r w:rsidR="00CD303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56Х</w:t>
            </w:r>
            <w:r w:rsidRPr="006727F8">
              <w:rPr>
                <w:sz w:val="28"/>
                <w:szCs w:val="28"/>
              </w:rPr>
              <w:t xml:space="preserve"> </w:t>
            </w:r>
          </w:p>
          <w:p w:rsidR="00375D0C" w:rsidRPr="00CD3039" w:rsidRDefault="00375D0C" w:rsidP="00CD3039">
            <w:pPr>
              <w:pStyle w:val="a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CD3039">
              <w:rPr>
                <w:sz w:val="28"/>
                <w:szCs w:val="28"/>
              </w:rPr>
              <w:t>«</w:t>
            </w:r>
            <w:r w:rsidR="00CD3039" w:rsidRPr="00CD3039">
              <w:rPr>
                <w:sz w:val="28"/>
                <w:szCs w:val="28"/>
              </w:rPr>
              <w:t>Увеличение дебиторской задолженности по доходам от компенсации затрат</w:t>
            </w:r>
            <w:r w:rsidRPr="00CD3039"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:rsidR="00375D0C" w:rsidRPr="006727F8" w:rsidRDefault="00375D0C" w:rsidP="00EB39C4">
            <w:pPr>
              <w:pStyle w:val="a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84C4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20</w:t>
            </w:r>
            <w:r w:rsidR="00A84C47">
              <w:rPr>
                <w:sz w:val="28"/>
                <w:szCs w:val="28"/>
              </w:rPr>
              <w:t>9 3</w:t>
            </w:r>
            <w:r w:rsidR="00CD303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66Х</w:t>
            </w:r>
          </w:p>
          <w:p w:rsidR="00375D0C" w:rsidRPr="00FD0FB2" w:rsidRDefault="00375D0C" w:rsidP="00EB39C4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0FB2">
              <w:rPr>
                <w:sz w:val="28"/>
                <w:szCs w:val="28"/>
              </w:rPr>
              <w:t xml:space="preserve">«Уменьшение </w:t>
            </w:r>
            <w:r w:rsidR="00CD3039" w:rsidRPr="00CD3039">
              <w:rPr>
                <w:sz w:val="28"/>
                <w:szCs w:val="28"/>
              </w:rPr>
              <w:t>дебиторской задолженности по доходам от компенсации затрат</w:t>
            </w:r>
            <w:r w:rsidRPr="00FD0FB2">
              <w:rPr>
                <w:sz w:val="28"/>
                <w:szCs w:val="28"/>
              </w:rPr>
              <w:t>»</w:t>
            </w:r>
          </w:p>
        </w:tc>
      </w:tr>
      <w:tr w:rsidR="00CD3039" w:rsidRPr="006727F8" w:rsidTr="00EB39C4">
        <w:tc>
          <w:tcPr>
            <w:tcW w:w="4785" w:type="dxa"/>
          </w:tcPr>
          <w:p w:rsidR="00CD3039" w:rsidRDefault="00CD3039" w:rsidP="00CD3039">
            <w:pPr>
              <w:pStyle w:val="a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1 209 36 56Х</w:t>
            </w:r>
            <w:r w:rsidRPr="006727F8">
              <w:rPr>
                <w:sz w:val="28"/>
                <w:szCs w:val="28"/>
              </w:rPr>
              <w:t xml:space="preserve"> </w:t>
            </w:r>
          </w:p>
          <w:p w:rsidR="00CD3039" w:rsidRPr="00CD3039" w:rsidRDefault="00CD3039" w:rsidP="00CD3039">
            <w:pPr>
              <w:pStyle w:val="a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CD3039">
              <w:rPr>
                <w:sz w:val="28"/>
                <w:szCs w:val="28"/>
              </w:rPr>
              <w:t>«Увеличение дебиторской задолженности по доходам бюджета от возврата дебиторской задолженности прошлых лет»</w:t>
            </w:r>
          </w:p>
        </w:tc>
        <w:tc>
          <w:tcPr>
            <w:tcW w:w="4785" w:type="dxa"/>
          </w:tcPr>
          <w:p w:rsidR="00CD3039" w:rsidRDefault="00CD3039" w:rsidP="00CD3039">
            <w:pPr>
              <w:pStyle w:val="a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1 209 36 66Х</w:t>
            </w:r>
            <w:r w:rsidRPr="006727F8">
              <w:rPr>
                <w:sz w:val="28"/>
                <w:szCs w:val="28"/>
              </w:rPr>
              <w:t xml:space="preserve"> </w:t>
            </w:r>
          </w:p>
          <w:p w:rsidR="00CD3039" w:rsidRDefault="00CD3039" w:rsidP="00CD3039">
            <w:pPr>
              <w:pStyle w:val="a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CD3039">
              <w:rPr>
                <w:sz w:val="28"/>
                <w:szCs w:val="28"/>
              </w:rPr>
              <w:t>«</w:t>
            </w:r>
            <w:r w:rsidRPr="00FD0FB2">
              <w:rPr>
                <w:sz w:val="28"/>
                <w:szCs w:val="28"/>
              </w:rPr>
              <w:t>Уменьшение</w:t>
            </w:r>
            <w:r w:rsidRPr="00CD3039">
              <w:rPr>
                <w:sz w:val="28"/>
                <w:szCs w:val="28"/>
              </w:rPr>
              <w:t xml:space="preserve"> дебиторской задолженности по доходам бюджета от возврата дебиторской задолженности прошлых лет»</w:t>
            </w:r>
          </w:p>
        </w:tc>
      </w:tr>
    </w:tbl>
    <w:p w:rsidR="001C1FEF" w:rsidRDefault="001C1FEF" w:rsidP="001C1FEF">
      <w:pPr>
        <w:pStyle w:val="a9"/>
        <w:spacing w:before="0" w:beforeAutospacing="0" w:after="0" w:afterAutospacing="0" w:line="240" w:lineRule="atLeast"/>
        <w:jc w:val="both"/>
        <w:rPr>
          <w:sz w:val="28"/>
          <w:szCs w:val="28"/>
          <w:shd w:val="clear" w:color="auto" w:fill="FFFFFF"/>
        </w:rPr>
      </w:pPr>
    </w:p>
    <w:p w:rsidR="00A84C47" w:rsidRPr="00341482" w:rsidRDefault="00A84C47" w:rsidP="00341482">
      <w:pPr>
        <w:pStyle w:val="a9"/>
        <w:numPr>
          <w:ilvl w:val="0"/>
          <w:numId w:val="5"/>
        </w:numPr>
        <w:spacing w:before="0" w:beforeAutospacing="0" w:after="0" w:afterAutospacing="0" w:line="240" w:lineRule="atLeast"/>
        <w:ind w:left="0" w:firstLine="709"/>
        <w:jc w:val="both"/>
        <w:rPr>
          <w:sz w:val="28"/>
          <w:szCs w:val="28"/>
        </w:rPr>
      </w:pPr>
      <w:proofErr w:type="gramStart"/>
      <w:r w:rsidRPr="00341482">
        <w:rPr>
          <w:sz w:val="28"/>
          <w:szCs w:val="28"/>
          <w:shd w:val="clear" w:color="auto" w:fill="FFFFFF"/>
        </w:rPr>
        <w:t>Перенос дебиторской задолженности между правовыми основаниями (</w:t>
      </w:r>
      <w:r w:rsidR="00406FFE" w:rsidRPr="00341482">
        <w:rPr>
          <w:sz w:val="28"/>
          <w:szCs w:val="28"/>
          <w:shd w:val="clear" w:color="auto" w:fill="FFFFFF"/>
        </w:rPr>
        <w:t xml:space="preserve">Решения о командировании на территории Российской Федерации (ф. 0504512), Решения о командировании на территорию иностранного государства (ф.0504515), </w:t>
      </w:r>
      <w:r w:rsidR="00406FFE" w:rsidRPr="00341482">
        <w:rPr>
          <w:sz w:val="28"/>
          <w:szCs w:val="28"/>
        </w:rPr>
        <w:t xml:space="preserve">Решения о компенсации расходов на оплату стоимости проезда и провоза багажа для лиц, работающих в районах Крайнего Севера и приравненных к ним местностях, и членов их семей </w:t>
      </w:r>
      <w:hyperlink r:id="rId8" w:history="1">
        <w:r w:rsidR="00406FFE" w:rsidRPr="00341482">
          <w:rPr>
            <w:rStyle w:val="ac"/>
            <w:color w:val="auto"/>
            <w:sz w:val="28"/>
            <w:szCs w:val="28"/>
            <w:u w:val="none"/>
          </w:rPr>
          <w:t>(ф. 0504517)</w:t>
        </w:r>
      </w:hyperlink>
      <w:r w:rsidR="00406FFE" w:rsidRPr="00341482">
        <w:rPr>
          <w:sz w:val="28"/>
          <w:szCs w:val="28"/>
        </w:rPr>
        <w:t xml:space="preserve">, </w:t>
      </w:r>
      <w:r w:rsidR="00406FFE" w:rsidRPr="00341482">
        <w:rPr>
          <w:sz w:val="28"/>
          <w:szCs w:val="28"/>
          <w:shd w:val="clear" w:color="auto" w:fill="FFFFFF"/>
        </w:rPr>
        <w:t>Заявки-обоснования закупки товаров, работ, услуг малого объема</w:t>
      </w:r>
      <w:proofErr w:type="gramEnd"/>
      <w:r w:rsidR="00406FFE" w:rsidRPr="00341482">
        <w:rPr>
          <w:sz w:val="28"/>
          <w:szCs w:val="28"/>
          <w:shd w:val="clear" w:color="auto" w:fill="FFFFFF"/>
        </w:rPr>
        <w:t xml:space="preserve"> через подотчетное лицо </w:t>
      </w:r>
      <w:r w:rsidR="00406FFE" w:rsidRPr="00341482">
        <w:rPr>
          <w:sz w:val="28"/>
          <w:szCs w:val="28"/>
        </w:rPr>
        <w:t xml:space="preserve">(ф. 0510521)) </w:t>
      </w:r>
      <w:r w:rsidRPr="00341482">
        <w:rPr>
          <w:sz w:val="28"/>
          <w:szCs w:val="28"/>
          <w:shd w:val="clear" w:color="auto" w:fill="FFFFFF"/>
        </w:rPr>
        <w:t xml:space="preserve">по одному </w:t>
      </w:r>
      <w:r w:rsidR="00406FFE" w:rsidRPr="00341482">
        <w:rPr>
          <w:sz w:val="28"/>
          <w:szCs w:val="28"/>
        </w:rPr>
        <w:t xml:space="preserve">подотчетному лицу </w:t>
      </w:r>
      <w:r w:rsidRPr="00341482">
        <w:rPr>
          <w:sz w:val="28"/>
          <w:szCs w:val="28"/>
          <w:shd w:val="clear" w:color="auto" w:fill="FFFFFF"/>
        </w:rPr>
        <w:t xml:space="preserve"> осуществляется прямой проводкой </w:t>
      </w:r>
      <w:r w:rsidR="00A7349D" w:rsidRPr="00341482">
        <w:rPr>
          <w:sz w:val="28"/>
          <w:szCs w:val="28"/>
          <w:shd w:val="clear" w:color="auto" w:fill="FFFFFF"/>
        </w:rPr>
        <w:t xml:space="preserve">в пределах </w:t>
      </w:r>
      <w:r w:rsidR="00A7349D" w:rsidRPr="00341482">
        <w:rPr>
          <w:sz w:val="28"/>
          <w:szCs w:val="28"/>
        </w:rPr>
        <w:t xml:space="preserve">кода расходов по бюджетной классификации Российской </w:t>
      </w:r>
      <w:proofErr w:type="gramStart"/>
      <w:r w:rsidR="00A7349D" w:rsidRPr="00341482">
        <w:rPr>
          <w:sz w:val="28"/>
          <w:szCs w:val="28"/>
        </w:rPr>
        <w:t>Федерации</w:t>
      </w:r>
      <w:proofErr w:type="gramEnd"/>
      <w:r w:rsidR="00A7349D" w:rsidRPr="00341482">
        <w:rPr>
          <w:sz w:val="28"/>
          <w:szCs w:val="28"/>
        </w:rPr>
        <w:t xml:space="preserve"> по которому </w:t>
      </w:r>
      <w:r w:rsidR="00674FF4" w:rsidRPr="00341482">
        <w:rPr>
          <w:sz w:val="28"/>
          <w:szCs w:val="28"/>
        </w:rPr>
        <w:t xml:space="preserve">произведена выдача денежного аванса и имеется дебиторская задолженность </w:t>
      </w:r>
      <w:r w:rsidR="00C904F7" w:rsidRPr="00341482">
        <w:rPr>
          <w:sz w:val="28"/>
          <w:szCs w:val="28"/>
        </w:rPr>
        <w:t>(в случае наличия остатка денежных средств в части, превышающей расходы подлежащие возмещению</w:t>
      </w:r>
      <w:r w:rsidR="00341482" w:rsidRPr="00341482">
        <w:rPr>
          <w:sz w:val="28"/>
          <w:szCs w:val="28"/>
        </w:rPr>
        <w:t xml:space="preserve">; </w:t>
      </w:r>
      <w:r w:rsidR="00674FF4" w:rsidRPr="00341482">
        <w:rPr>
          <w:sz w:val="28"/>
          <w:szCs w:val="28"/>
        </w:rPr>
        <w:t xml:space="preserve">в случае выдачи денежного аванса, но </w:t>
      </w:r>
      <w:r w:rsidR="00C904F7" w:rsidRPr="00341482">
        <w:rPr>
          <w:sz w:val="28"/>
          <w:szCs w:val="28"/>
        </w:rPr>
        <w:t>служебн</w:t>
      </w:r>
      <w:r w:rsidR="00674FF4" w:rsidRPr="00341482">
        <w:rPr>
          <w:sz w:val="28"/>
          <w:szCs w:val="28"/>
        </w:rPr>
        <w:t xml:space="preserve">ая </w:t>
      </w:r>
      <w:r w:rsidR="00C904F7" w:rsidRPr="00341482">
        <w:rPr>
          <w:sz w:val="28"/>
          <w:szCs w:val="28"/>
        </w:rPr>
        <w:t>командировк</w:t>
      </w:r>
      <w:r w:rsidR="00674FF4" w:rsidRPr="00341482">
        <w:rPr>
          <w:sz w:val="28"/>
          <w:szCs w:val="28"/>
        </w:rPr>
        <w:t>а или закупка через подотчетное лицо отменены</w:t>
      </w:r>
      <w:r w:rsidR="00C904F7" w:rsidRPr="00341482">
        <w:rPr>
          <w:sz w:val="28"/>
          <w:szCs w:val="28"/>
        </w:rPr>
        <w:t>)</w:t>
      </w:r>
      <w:r w:rsidR="00674FF4" w:rsidRPr="00341482">
        <w:rPr>
          <w:sz w:val="28"/>
          <w:szCs w:val="28"/>
        </w:rPr>
        <w:t xml:space="preserve"> и кредиторская задолженность, связанная с возмещением фактических расходов</w:t>
      </w:r>
      <w:r w:rsidR="00341482" w:rsidRPr="00341482">
        <w:rPr>
          <w:sz w:val="28"/>
          <w:szCs w:val="28"/>
        </w:rPr>
        <w:t xml:space="preserve"> понесенных подотчетным лицом</w:t>
      </w:r>
      <w:r w:rsidR="00341482">
        <w:rPr>
          <w:sz w:val="28"/>
          <w:szCs w:val="28"/>
        </w:rPr>
        <w:t xml:space="preserve">, перенос осуществляется </w:t>
      </w:r>
      <w:r w:rsidRPr="00341482">
        <w:rPr>
          <w:sz w:val="28"/>
          <w:szCs w:val="28"/>
          <w:shd w:val="clear" w:color="auto" w:fill="FFFFFF"/>
        </w:rPr>
        <w:t xml:space="preserve">на основании письма субъекта централизованного учета, Центра, подтверждающего </w:t>
      </w:r>
      <w:r w:rsidR="00406FFE" w:rsidRPr="00341482">
        <w:rPr>
          <w:sz w:val="28"/>
          <w:szCs w:val="28"/>
          <w:shd w:val="clear" w:color="auto" w:fill="FFFFFF"/>
        </w:rPr>
        <w:t>согласие подотчетного лица о переносе задолженности</w:t>
      </w:r>
      <w:r w:rsidRPr="00341482">
        <w:rPr>
          <w:sz w:val="28"/>
          <w:szCs w:val="28"/>
          <w:shd w:val="clear" w:color="auto" w:fill="FFFFFF"/>
        </w:rPr>
        <w:t>:</w:t>
      </w:r>
    </w:p>
    <w:tbl>
      <w:tblPr>
        <w:tblStyle w:val="a8"/>
        <w:tblW w:w="0" w:type="auto"/>
        <w:tblLook w:val="04A0"/>
      </w:tblPr>
      <w:tblGrid>
        <w:gridCol w:w="4785"/>
        <w:gridCol w:w="4785"/>
      </w:tblGrid>
      <w:tr w:rsidR="00A84C47" w:rsidTr="00EB39C4">
        <w:tc>
          <w:tcPr>
            <w:tcW w:w="4785" w:type="dxa"/>
          </w:tcPr>
          <w:p w:rsidR="00A84C47" w:rsidRDefault="00A84C47" w:rsidP="00EB39C4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Дебет </w:t>
            </w:r>
          </w:p>
        </w:tc>
        <w:tc>
          <w:tcPr>
            <w:tcW w:w="4785" w:type="dxa"/>
          </w:tcPr>
          <w:p w:rsidR="00A84C47" w:rsidRDefault="00A84C47" w:rsidP="00EB39C4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</w:t>
            </w:r>
          </w:p>
        </w:tc>
      </w:tr>
      <w:tr w:rsidR="001C1FEF" w:rsidTr="00EB39C4">
        <w:tc>
          <w:tcPr>
            <w:tcW w:w="9570" w:type="dxa"/>
            <w:gridSpan w:val="2"/>
          </w:tcPr>
          <w:p w:rsidR="001C1FEF" w:rsidRDefault="001C1FEF" w:rsidP="00EB39C4">
            <w:pPr>
              <w:pStyle w:val="a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расходам</w:t>
            </w:r>
          </w:p>
        </w:tc>
      </w:tr>
      <w:tr w:rsidR="001C1FEF" w:rsidTr="00EB39C4">
        <w:tc>
          <w:tcPr>
            <w:tcW w:w="4785" w:type="dxa"/>
          </w:tcPr>
          <w:p w:rsidR="001C1FEF" w:rsidRDefault="001C1FEF" w:rsidP="00EB39C4">
            <w:pPr>
              <w:pStyle w:val="a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1 20</w:t>
            </w:r>
            <w:r w:rsidR="00406FF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ХХ 56</w:t>
            </w:r>
            <w:r w:rsidR="00406FFE">
              <w:rPr>
                <w:sz w:val="28"/>
                <w:szCs w:val="28"/>
              </w:rPr>
              <w:t>7</w:t>
            </w:r>
            <w:r w:rsidRPr="006727F8">
              <w:rPr>
                <w:sz w:val="28"/>
                <w:szCs w:val="28"/>
              </w:rPr>
              <w:t xml:space="preserve"> </w:t>
            </w:r>
          </w:p>
          <w:p w:rsidR="001C1FEF" w:rsidRPr="006E1CE7" w:rsidRDefault="001C1FEF" w:rsidP="004637DD">
            <w:pPr>
              <w:pStyle w:val="a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6E1CE7">
              <w:rPr>
                <w:sz w:val="28"/>
                <w:szCs w:val="28"/>
              </w:rPr>
              <w:t xml:space="preserve">«Увеличение дебиторской задолженности </w:t>
            </w:r>
            <w:r w:rsidR="00A7349D" w:rsidRPr="00A7349D">
              <w:rPr>
                <w:sz w:val="28"/>
                <w:szCs w:val="28"/>
              </w:rPr>
              <w:t>подотчетны</w:t>
            </w:r>
            <w:r w:rsidR="004637DD">
              <w:rPr>
                <w:sz w:val="28"/>
                <w:szCs w:val="28"/>
              </w:rPr>
              <w:t>х лиц</w:t>
            </w:r>
            <w:r w:rsidRPr="006E1CE7"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:rsidR="001C1FEF" w:rsidRDefault="001C1FEF" w:rsidP="00EB39C4">
            <w:pPr>
              <w:pStyle w:val="a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1 20</w:t>
            </w:r>
            <w:r w:rsidR="00406FF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ХХ 66</w:t>
            </w:r>
            <w:r w:rsidR="00406FFE">
              <w:rPr>
                <w:sz w:val="28"/>
                <w:szCs w:val="28"/>
              </w:rPr>
              <w:t>7</w:t>
            </w:r>
            <w:r w:rsidRPr="006727F8">
              <w:rPr>
                <w:sz w:val="28"/>
                <w:szCs w:val="28"/>
              </w:rPr>
              <w:t xml:space="preserve"> </w:t>
            </w:r>
          </w:p>
          <w:p w:rsidR="001C1FEF" w:rsidRDefault="001C1FEF" w:rsidP="00EB39C4">
            <w:pPr>
              <w:pStyle w:val="a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6E1CE7">
              <w:rPr>
                <w:sz w:val="28"/>
                <w:szCs w:val="28"/>
              </w:rPr>
              <w:t>«</w:t>
            </w:r>
            <w:r w:rsidRPr="00FD0FB2">
              <w:rPr>
                <w:sz w:val="28"/>
                <w:szCs w:val="28"/>
              </w:rPr>
              <w:t>Уменьшение</w:t>
            </w:r>
            <w:r>
              <w:rPr>
                <w:sz w:val="28"/>
                <w:szCs w:val="28"/>
              </w:rPr>
              <w:t xml:space="preserve"> </w:t>
            </w:r>
            <w:r w:rsidR="004637DD" w:rsidRPr="006E1CE7">
              <w:rPr>
                <w:sz w:val="28"/>
                <w:szCs w:val="28"/>
              </w:rPr>
              <w:t xml:space="preserve">дебиторской задолженности </w:t>
            </w:r>
            <w:r w:rsidR="004637DD" w:rsidRPr="00A7349D">
              <w:rPr>
                <w:sz w:val="28"/>
                <w:szCs w:val="28"/>
              </w:rPr>
              <w:t>подотчетны</w:t>
            </w:r>
            <w:r w:rsidR="004637DD">
              <w:rPr>
                <w:sz w:val="28"/>
                <w:szCs w:val="28"/>
              </w:rPr>
              <w:t>х лиц</w:t>
            </w:r>
            <w:r w:rsidRPr="006E1CE7">
              <w:rPr>
                <w:sz w:val="28"/>
                <w:szCs w:val="28"/>
              </w:rPr>
              <w:t>»</w:t>
            </w:r>
          </w:p>
        </w:tc>
      </w:tr>
    </w:tbl>
    <w:p w:rsidR="00A84C47" w:rsidRPr="00824728" w:rsidRDefault="00A84C47" w:rsidP="00757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28" w:rsidRDefault="00824728" w:rsidP="00824728">
      <w:pPr>
        <w:spacing w:after="125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4401D" w:rsidRPr="00824728" w:rsidRDefault="00F26E64" w:rsidP="008847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472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7. </w:t>
      </w:r>
      <w:r w:rsidR="0024401D" w:rsidRPr="00824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Перенос суммы созданного резерва </w:t>
      </w:r>
      <w:r w:rsidR="0024401D" w:rsidRPr="00824728">
        <w:rPr>
          <w:rFonts w:ascii="Times New Roman" w:hAnsi="Times New Roman" w:cs="Times New Roman"/>
          <w:sz w:val="28"/>
          <w:szCs w:val="28"/>
        </w:rPr>
        <w:t xml:space="preserve">по претензиям, искам между </w:t>
      </w:r>
      <w:r w:rsidR="0024401D" w:rsidRPr="00824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правовыми основаниями по одному контрагенту осуществляется прямой проводкой на основании </w:t>
      </w:r>
      <w:r w:rsidR="008B387F" w:rsidRPr="00824728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документов-оснований, связанных с движение</w:t>
      </w:r>
      <w:r w:rsidR="0007472C" w:rsidRPr="00824728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8B387F" w:rsidRPr="00824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дела в суде </w:t>
      </w:r>
      <w:r w:rsidR="0024401D" w:rsidRPr="00824728">
        <w:rPr>
          <w:rFonts w:ascii="Times New Roman" w:hAnsi="Times New Roman" w:cs="Times New Roman"/>
          <w:sz w:val="28"/>
          <w:szCs w:val="28"/>
          <w:shd w:val="clear" w:color="auto" w:fill="FFFFFF"/>
        </w:rPr>
        <w:t>(исковое заявление, определение суда, решение суда):</w:t>
      </w:r>
    </w:p>
    <w:tbl>
      <w:tblPr>
        <w:tblStyle w:val="a8"/>
        <w:tblW w:w="0" w:type="auto"/>
        <w:tblLook w:val="04A0"/>
      </w:tblPr>
      <w:tblGrid>
        <w:gridCol w:w="4785"/>
        <w:gridCol w:w="4785"/>
      </w:tblGrid>
      <w:tr w:rsidR="008B387F" w:rsidTr="00DE6AE8">
        <w:tc>
          <w:tcPr>
            <w:tcW w:w="4785" w:type="dxa"/>
          </w:tcPr>
          <w:p w:rsidR="008B387F" w:rsidRDefault="008B387F" w:rsidP="00DE6AE8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Дебет </w:t>
            </w:r>
          </w:p>
        </w:tc>
        <w:tc>
          <w:tcPr>
            <w:tcW w:w="4785" w:type="dxa"/>
          </w:tcPr>
          <w:p w:rsidR="008B387F" w:rsidRDefault="008B387F" w:rsidP="00DE6AE8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</w:t>
            </w:r>
          </w:p>
        </w:tc>
      </w:tr>
      <w:tr w:rsidR="008B387F" w:rsidTr="00DE6AE8">
        <w:tc>
          <w:tcPr>
            <w:tcW w:w="4785" w:type="dxa"/>
          </w:tcPr>
          <w:p w:rsidR="008B387F" w:rsidRPr="008B387F" w:rsidRDefault="008B387F" w:rsidP="00DE6AE8">
            <w:pPr>
              <w:pStyle w:val="a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8B387F">
              <w:rPr>
                <w:sz w:val="28"/>
                <w:szCs w:val="28"/>
              </w:rPr>
              <w:t xml:space="preserve">0 401 60 2ХХ </w:t>
            </w:r>
          </w:p>
          <w:p w:rsidR="008B387F" w:rsidRPr="008B387F" w:rsidRDefault="008B387F" w:rsidP="008B387F">
            <w:pPr>
              <w:pStyle w:val="a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8B387F">
              <w:rPr>
                <w:sz w:val="28"/>
                <w:szCs w:val="28"/>
              </w:rPr>
              <w:t>«Резервы предстоящих расходов»</w:t>
            </w:r>
          </w:p>
        </w:tc>
        <w:tc>
          <w:tcPr>
            <w:tcW w:w="4785" w:type="dxa"/>
          </w:tcPr>
          <w:p w:rsidR="008B387F" w:rsidRPr="008B387F" w:rsidRDefault="008B387F" w:rsidP="00DE6AE8">
            <w:pPr>
              <w:pStyle w:val="a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8B387F">
              <w:rPr>
                <w:sz w:val="28"/>
                <w:szCs w:val="28"/>
              </w:rPr>
              <w:t xml:space="preserve">0 401 60 2ХХ </w:t>
            </w:r>
          </w:p>
          <w:p w:rsidR="008B387F" w:rsidRPr="008B387F" w:rsidRDefault="008B387F" w:rsidP="008B387F">
            <w:pPr>
              <w:pStyle w:val="a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8B387F">
              <w:rPr>
                <w:sz w:val="28"/>
                <w:szCs w:val="28"/>
              </w:rPr>
              <w:t>«Резервы предстоящих расходов»</w:t>
            </w:r>
          </w:p>
        </w:tc>
      </w:tr>
    </w:tbl>
    <w:p w:rsidR="00C14B77" w:rsidRDefault="00C14B77" w:rsidP="006727F8">
      <w:pPr>
        <w:pStyle w:val="a9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57646" w:rsidRDefault="00757646" w:rsidP="006727F8">
      <w:pPr>
        <w:pStyle w:val="a9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07472C" w:rsidRDefault="0007472C" w:rsidP="006727F8">
      <w:pPr>
        <w:pStyle w:val="a9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07472C" w:rsidRDefault="0007472C" w:rsidP="006727F8">
      <w:pPr>
        <w:pStyle w:val="a9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57646" w:rsidRPr="006727F8" w:rsidRDefault="00757646" w:rsidP="006727F8">
      <w:pPr>
        <w:pStyle w:val="a9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sectPr w:rsidR="00757646" w:rsidRPr="006727F8" w:rsidSect="001B60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EB7" w:rsidRDefault="00366EB7" w:rsidP="00AD0DFA">
      <w:pPr>
        <w:spacing w:after="0" w:line="240" w:lineRule="auto"/>
      </w:pPr>
      <w:r>
        <w:separator/>
      </w:r>
    </w:p>
  </w:endnote>
  <w:endnote w:type="continuationSeparator" w:id="0">
    <w:p w:rsidR="00366EB7" w:rsidRDefault="00366EB7" w:rsidP="00AD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EB7" w:rsidRDefault="00366EB7" w:rsidP="00AD0DFA">
      <w:pPr>
        <w:spacing w:after="0" w:line="240" w:lineRule="auto"/>
      </w:pPr>
      <w:r>
        <w:separator/>
      </w:r>
    </w:p>
  </w:footnote>
  <w:footnote w:type="continuationSeparator" w:id="0">
    <w:p w:rsidR="00366EB7" w:rsidRDefault="00366EB7" w:rsidP="00AD0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65159"/>
    <w:multiLevelType w:val="hybridMultilevel"/>
    <w:tmpl w:val="B540F418"/>
    <w:lvl w:ilvl="0" w:tplc="95D6A1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342BE8"/>
    <w:multiLevelType w:val="hybridMultilevel"/>
    <w:tmpl w:val="9E76A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477F0"/>
    <w:multiLevelType w:val="hybridMultilevel"/>
    <w:tmpl w:val="744E4E84"/>
    <w:lvl w:ilvl="0" w:tplc="A9E4FF44">
      <w:start w:val="1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47584FD1"/>
    <w:multiLevelType w:val="hybridMultilevel"/>
    <w:tmpl w:val="B540F418"/>
    <w:lvl w:ilvl="0" w:tplc="95D6A1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FE37F65"/>
    <w:multiLevelType w:val="hybridMultilevel"/>
    <w:tmpl w:val="410CE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00621"/>
    <w:multiLevelType w:val="hybridMultilevel"/>
    <w:tmpl w:val="A6DE012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5C8776CD"/>
    <w:multiLevelType w:val="hybridMultilevel"/>
    <w:tmpl w:val="B540F418"/>
    <w:lvl w:ilvl="0" w:tplc="95D6A1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35D2AD6"/>
    <w:multiLevelType w:val="hybridMultilevel"/>
    <w:tmpl w:val="B540F418"/>
    <w:lvl w:ilvl="0" w:tplc="95D6A1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8997137"/>
    <w:multiLevelType w:val="hybridMultilevel"/>
    <w:tmpl w:val="B540F418"/>
    <w:lvl w:ilvl="0" w:tplc="95D6A1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BAD009B"/>
    <w:multiLevelType w:val="hybridMultilevel"/>
    <w:tmpl w:val="B540F418"/>
    <w:lvl w:ilvl="0" w:tplc="95D6A1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392"/>
    <w:rsid w:val="00056AE1"/>
    <w:rsid w:val="00065B61"/>
    <w:rsid w:val="0007472C"/>
    <w:rsid w:val="00081494"/>
    <w:rsid w:val="00114D45"/>
    <w:rsid w:val="001223A2"/>
    <w:rsid w:val="00135E61"/>
    <w:rsid w:val="00153865"/>
    <w:rsid w:val="001B60D2"/>
    <w:rsid w:val="001C1FEF"/>
    <w:rsid w:val="002118B9"/>
    <w:rsid w:val="0024401D"/>
    <w:rsid w:val="00247E71"/>
    <w:rsid w:val="00292CCD"/>
    <w:rsid w:val="00297392"/>
    <w:rsid w:val="002E6E3D"/>
    <w:rsid w:val="00341482"/>
    <w:rsid w:val="00366EB7"/>
    <w:rsid w:val="00375D0C"/>
    <w:rsid w:val="003F6DAB"/>
    <w:rsid w:val="00406FFE"/>
    <w:rsid w:val="004637DD"/>
    <w:rsid w:val="00511E1B"/>
    <w:rsid w:val="005777AC"/>
    <w:rsid w:val="005C6D7C"/>
    <w:rsid w:val="005D0714"/>
    <w:rsid w:val="005F032E"/>
    <w:rsid w:val="006350E6"/>
    <w:rsid w:val="006727F8"/>
    <w:rsid w:val="00674FF4"/>
    <w:rsid w:val="00692D4F"/>
    <w:rsid w:val="006B52F0"/>
    <w:rsid w:val="006E1CE7"/>
    <w:rsid w:val="00732AB1"/>
    <w:rsid w:val="00757646"/>
    <w:rsid w:val="007654E0"/>
    <w:rsid w:val="007732F0"/>
    <w:rsid w:val="00795E08"/>
    <w:rsid w:val="00824728"/>
    <w:rsid w:val="00884742"/>
    <w:rsid w:val="008B387F"/>
    <w:rsid w:val="008B3B80"/>
    <w:rsid w:val="008F4606"/>
    <w:rsid w:val="0093512B"/>
    <w:rsid w:val="009809A4"/>
    <w:rsid w:val="009D6B91"/>
    <w:rsid w:val="00A13524"/>
    <w:rsid w:val="00A6532D"/>
    <w:rsid w:val="00A7349D"/>
    <w:rsid w:val="00A84C47"/>
    <w:rsid w:val="00AD0DFA"/>
    <w:rsid w:val="00B90BC5"/>
    <w:rsid w:val="00C14B77"/>
    <w:rsid w:val="00C50F2D"/>
    <w:rsid w:val="00C64914"/>
    <w:rsid w:val="00C869A1"/>
    <w:rsid w:val="00C904F7"/>
    <w:rsid w:val="00CD3039"/>
    <w:rsid w:val="00CD3450"/>
    <w:rsid w:val="00D73B70"/>
    <w:rsid w:val="00E63ACB"/>
    <w:rsid w:val="00E64947"/>
    <w:rsid w:val="00E87DD1"/>
    <w:rsid w:val="00F26E64"/>
    <w:rsid w:val="00F460A5"/>
    <w:rsid w:val="00F623A9"/>
    <w:rsid w:val="00F91045"/>
    <w:rsid w:val="00FD0963"/>
    <w:rsid w:val="00FD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392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29739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973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2973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9739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122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79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D0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D0DFA"/>
  </w:style>
  <w:style w:type="paragraph" w:customStyle="1" w:styleId="ConsPlusNormal">
    <w:name w:val="ConsPlusNormal"/>
    <w:rsid w:val="00B90B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75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7576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2627&amp;dst=1096&amp;field=134&amp;date=10.10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9FDA0-E0C8-4A1D-B380-AEEED8CC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Еремкин Вячеслав</dc:creator>
  <cp:keywords/>
  <dc:description/>
  <cp:lastModifiedBy>Еремкин Вячеслав</cp:lastModifiedBy>
  <cp:revision>41</cp:revision>
  <dcterms:created xsi:type="dcterms:W3CDTF">2024-08-20T06:39:00Z</dcterms:created>
  <dcterms:modified xsi:type="dcterms:W3CDTF">2024-10-28T07:05:00Z</dcterms:modified>
</cp:coreProperties>
</file>